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POSH Policy</w:t>
      </w:r>
    </w:p>
    <w:p>
      <w:pPr>
        <w:spacing w:after="240"/>
      </w:pPr>
      <w:r>
        <w:rPr>
          <w:i/>
          <w:iCs/>
          <w:sz w:val="20"/>
          <w:szCs w:val="20"/>
        </w:rPr>
        <w:t xml:space="preserve">A POSH policy sets out an employer's prohibition on sexual harassment at the workplace, how a complaint is made and inquired into, and what protection and redress are available. In India it sits alongside a constituted internal committee, awareness and training obligations, and an annual reporting requirement.</w:t>
      </w:r>
    </w:p>
    <w:p>
      <w:pPr>
        <w:pStyle w:val="Heading2"/>
        <w:spacing w:after="120" w:before="240"/>
      </w:pPr>
      <w:r>
        <w:rPr>
          <w:b/>
          <w:bCs/>
          <w:sz w:val="26"/>
          <w:szCs w:val="26"/>
        </w:rPr>
        <w:t xml:space="preserve">POSH Policy for Standard company policy</w:t>
      </w:r>
    </w:p>
    <w:p>
      <w:pPr>
        <w:spacing w:after="240"/>
      </w:pPr>
      <w:r>
        <w:rPr>
          <w:i/>
          <w:iCs/>
          <w:sz w:val="20"/>
          <w:szCs w:val="20"/>
        </w:rPr>
        <w:t xml:space="preserve">The general version, for a company constituting an internal committee and publishing a policy for the first time.</w:t>
      </w:r>
    </w:p>
    <w:p>
      <w:pPr>
        <w:spacing w:after="120"/>
      </w:pPr>
      <w:r>
        <w:rPr>
          <w:rFonts w:ascii="Calibri" w:cs="Calibri" w:eastAsia="Calibri" w:hAnsi="Calibri"/>
          <w:sz w:val="22"/>
          <w:szCs w:val="22"/>
        </w:rPr>
        <w:t xml:space="preserve">POLICY ON PREVENTION OF SEXUAL HARASSMENT AT THE WORKPLACE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Approved by: [Approving Authority]</w:t>
      </w:r>
    </w:p>
    <w:p>
      <w:pPr>
        <w:spacing w:after="120"/>
      </w:pPr>
      <w:r>
        <w:rPr>
          <w:rFonts w:ascii="Calibri" w:cs="Calibri" w:eastAsia="Calibri" w:hAnsi="Calibri"/>
          <w:sz w:val="22"/>
          <w:szCs w:val="22"/>
        </w:rPr>
        <w:t xml:space="preserve">Policy owner: [Policy Owner Designation]</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w:t>
      </w:r>
    </w:p>
    <w:p>
      <w:pPr>
        <w:spacing w:after="120"/>
      </w:pPr>
      <w:r>
        <w:rPr>
          <w:rFonts w:ascii="Calibri" w:cs="Calibri" w:eastAsia="Calibri" w:hAnsi="Calibri"/>
          <w:sz w:val="22"/>
          <w:szCs w:val="22"/>
        </w:rPr>
        <w:t xml:space="preserve">[Company Name] prohibits sexual harassment at the workplace in any form. Every person at our workplace is entitled to an environment free of it. Any act of sexual harassment will be treated as misconduct and will attract action under this policy and under our standing disciplinary process.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SCOPE</w:t>
      </w:r>
    </w:p>
    <w:p>
      <w:pPr>
        <w:spacing w:after="120"/>
      </w:pPr>
      <w:r>
        <w:rPr>
          <w:rFonts w:ascii="Calibri" w:cs="Calibri" w:eastAsia="Calibri" w:hAnsi="Calibri"/>
          <w:sz w:val="22"/>
          <w:szCs w:val="22"/>
        </w:rPr>
        <w:t xml:space="preserve">This policy applies to every person at any workplace of [Company Name], including employees, probationers, trainees, apprentices, interns, contract and outsourced staff, consultants, and visitors.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Workplace includes our premises at [Locations], any site visited by a person in the course of employment, transport provided by [Company Name], and any location where work is carried out including a residence where work is performed.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AMOUNTS TO SEXUAL HARASSMENT</w:t>
      </w:r>
    </w:p>
    <w:p>
      <w:pPr>
        <w:spacing w:after="120"/>
      </w:pPr>
      <w:r>
        <w:rPr>
          <w:rFonts w:ascii="Calibri" w:cs="Calibri" w:eastAsia="Calibri" w:hAnsi="Calibri"/>
          <w:sz w:val="22"/>
          <w:szCs w:val="22"/>
        </w:rPr>
        <w:t xml:space="preserve">Unwelcome behaviour of a sexual nature, whether direct or by implication, including:</w:t>
      </w:r>
    </w:p>
    <w:p>
      <w:pPr>
        <w:spacing w:after="120"/>
      </w:pPr>
      <w:r>
        <w:rPr>
          <w:rFonts w:ascii="Calibri" w:cs="Calibri" w:eastAsia="Calibri" w:hAnsi="Calibri"/>
          <w:sz w:val="22"/>
          <w:szCs w:val="22"/>
        </w:rPr>
        <w:t xml:space="preserve">a) physical contact and advances</w:t>
      </w:r>
    </w:p>
    <w:p>
      <w:pPr>
        <w:spacing w:after="120"/>
      </w:pPr>
      <w:r>
        <w:rPr>
          <w:rFonts w:ascii="Calibri" w:cs="Calibri" w:eastAsia="Calibri" w:hAnsi="Calibri"/>
          <w:sz w:val="22"/>
          <w:szCs w:val="22"/>
        </w:rPr>
        <w:t xml:space="preserve">b) a demand or request for sexual favours</w:t>
      </w:r>
    </w:p>
    <w:p>
      <w:pPr>
        <w:spacing w:after="120"/>
      </w:pPr>
      <w:r>
        <w:rPr>
          <w:rFonts w:ascii="Calibri" w:cs="Calibri" w:eastAsia="Calibri" w:hAnsi="Calibri"/>
          <w:sz w:val="22"/>
          <w:szCs w:val="22"/>
        </w:rPr>
        <w:t xml:space="preserve">c) sexually coloured remarks</w:t>
      </w:r>
    </w:p>
    <w:p>
      <w:pPr>
        <w:spacing w:after="120"/>
      </w:pPr>
      <w:r>
        <w:rPr>
          <w:rFonts w:ascii="Calibri" w:cs="Calibri" w:eastAsia="Calibri" w:hAnsi="Calibri"/>
          <w:sz w:val="22"/>
          <w:szCs w:val="22"/>
        </w:rPr>
        <w:t xml:space="preserve">d) showing pornography</w:t>
      </w:r>
    </w:p>
    <w:p>
      <w:pPr>
        <w:spacing w:after="120"/>
      </w:pPr>
      <w:r>
        <w:rPr>
          <w:rFonts w:ascii="Calibri" w:cs="Calibri" w:eastAsia="Calibri" w:hAnsi="Calibri"/>
          <w:sz w:val="22"/>
          <w:szCs w:val="22"/>
        </w:rPr>
        <w:t xml:space="preserve">e) any other unwelcome physical, verbal or non-verbal conduct of a sexual nature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It also includes any of the following in relation to such conduct: an implied or explicit promise of preferential treatment; an implied or explicit threat of detrimental treatment; an implied or explicit threat about present or future employment status; interference with work or the creation of an intimidating, offensive or hostile work environment; or humiliating treatment likely to affect health or safety.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INTERNAL COMMITTEE</w:t>
      </w:r>
    </w:p>
    <w:p>
      <w:pPr>
        <w:spacing w:after="120"/>
      </w:pPr>
      <w:r>
        <w:rPr>
          <w:rFonts w:ascii="Calibri" w:cs="Calibri" w:eastAsia="Calibri" w:hAnsi="Calibri"/>
          <w:sz w:val="22"/>
          <w:szCs w:val="22"/>
        </w:rPr>
        <w:t xml:space="preserve">[Company Name] has constituted an Internal Committee to receive and inquire into complaints.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Presiding Officer: [Presiding Officer Name], [Designation], [Contact]</w:t>
      </w:r>
    </w:p>
    <w:p>
      <w:pPr>
        <w:spacing w:after="120"/>
      </w:pPr>
      <w:r>
        <w:rPr>
          <w:rFonts w:ascii="Calibri" w:cs="Calibri" w:eastAsia="Calibri" w:hAnsi="Calibri"/>
          <w:sz w:val="22"/>
          <w:szCs w:val="22"/>
        </w:rPr>
        <w:t xml:space="preserve">Member: [Member Name], [Designation], [Contact]</w:t>
      </w:r>
    </w:p>
    <w:p>
      <w:pPr>
        <w:spacing w:after="120"/>
      </w:pPr>
      <w:r>
        <w:rPr>
          <w:rFonts w:ascii="Calibri" w:cs="Calibri" w:eastAsia="Calibri" w:hAnsi="Calibri"/>
          <w:sz w:val="22"/>
          <w:szCs w:val="22"/>
        </w:rPr>
        <w:t xml:space="preserve">Member: [Member Name], [Designation], [Contact]</w:t>
      </w:r>
    </w:p>
    <w:p>
      <w:pPr>
        <w:spacing w:after="120"/>
      </w:pPr>
      <w:r>
        <w:rPr>
          <w:rFonts w:ascii="Calibri" w:cs="Calibri" w:eastAsia="Calibri" w:hAnsi="Calibri"/>
          <w:sz w:val="22"/>
          <w:szCs w:val="22"/>
        </w:rPr>
        <w:t xml:space="preserve">External Member: [External Member Name], [Organisation],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Committee is constituted by order dated [Constitution Order Date] for a term ending [Term End Date], which may not exceed three years.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HOW TO COMPLAIN</w:t>
      </w:r>
    </w:p>
    <w:p>
      <w:pPr>
        <w:spacing w:after="120"/>
      </w:pPr>
      <w:r>
        <w:rPr>
          <w:rFonts w:ascii="Calibri" w:cs="Calibri" w:eastAsia="Calibri" w:hAnsi="Calibri"/>
          <w:sz w:val="22"/>
          <w:szCs w:val="22"/>
        </w:rPr>
        <w:t xml:space="preserve">A complaint may be made in writing to any member of the Internal Committee, at [Committee Email Address] or in person.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complaint should be made within three months of the incident, or of the last incident in a series. The Committee may extend this period by a further period not exceeding three months, for reasons recorded in writing, if satisfied that the circumstances prevented an earlier complaint.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the aggrieved person is unable to complain themselves, a complaint may be made on their behalf by a person permitted to do so.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need help putting the complaint in writing, any Committee member will assist.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INTERIM RELIEF</w:t>
      </w:r>
    </w:p>
    <w:p>
      <w:pPr>
        <w:spacing w:after="120"/>
      </w:pPr>
      <w:r>
        <w:rPr>
          <w:rFonts w:ascii="Calibri" w:cs="Calibri" w:eastAsia="Calibri" w:hAnsi="Calibri"/>
          <w:sz w:val="22"/>
          <w:szCs w:val="22"/>
        </w:rPr>
        <w:t xml:space="preserve">While an inquiry is pending, the aggrieved person may make a written request to the Committee to recommend a transfer of either party to another workplace, or leave of up to three months, or such other relief as may be prescribed. Leave granted under this clause is in addition to the leave she is otherwise entitled to, and [Company Name] will implement any recommendation made and report the implementation back to the Committee.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CONCILIATION</w:t>
      </w:r>
    </w:p>
    <w:p>
      <w:pPr>
        <w:spacing w:after="120"/>
      </w:pPr>
      <w:r>
        <w:rPr>
          <w:rFonts w:ascii="Calibri" w:cs="Calibri" w:eastAsia="Calibri" w:hAnsi="Calibri"/>
          <w:sz w:val="22"/>
          <w:szCs w:val="22"/>
        </w:rPr>
        <w:t xml:space="preserve">Before an inquiry begins, the Committee may take steps to settle the matter by conciliation if, and only if, the aggrieved person asks for it. Conciliation will not be proposed by [Company Name] and will not be used to settle a complaint for money. Where conciliation results in a settlement, it is recorded and no inquiry follows.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INQUIRY</w:t>
      </w:r>
    </w:p>
    <w:p>
      <w:pPr>
        <w:spacing w:after="120"/>
      </w:pPr>
      <w:r>
        <w:rPr>
          <w:rFonts w:ascii="Calibri" w:cs="Calibri" w:eastAsia="Calibri" w:hAnsi="Calibri"/>
          <w:sz w:val="22"/>
          <w:szCs w:val="22"/>
        </w:rPr>
        <w:t xml:space="preserve">The Committee conducts the inquiry in accordance with the principles of natural justice. Both parties are given a copy of the complaint or reply as applicable, an opportunity to be heard, and an opportunity to respond to the evidence. Neither party may bring a legal practitioner to represent them.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inquiry will be completed within ninety days. The Committee provides its report to [Company Name] within ten days of completing the inquiry, and the report is made available to both parties.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ACTION ON THE FINDING</w:t>
      </w:r>
    </w:p>
    <w:p>
      <w:pPr>
        <w:spacing w:after="120"/>
      </w:pPr>
      <w:r>
        <w:rPr>
          <w:rFonts w:ascii="Calibri" w:cs="Calibri" w:eastAsia="Calibri" w:hAnsi="Calibri"/>
          <w:sz w:val="22"/>
          <w:szCs w:val="22"/>
        </w:rPr>
        <w:t xml:space="preserve">Where the complaint is established, [Company Name] will act on the Committee's recommendation within sixty days of receiving it. Action may include a written apology, a warning, withholding of promotion or increment, deduction from salary or wages, counselling, termination of employment, or any other action permitted under our disciplinary process.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CONFIDENTIALITY</w:t>
      </w:r>
    </w:p>
    <w:p>
      <w:pPr>
        <w:spacing w:after="120"/>
      </w:pPr>
      <w:r>
        <w:rPr>
          <w:rFonts w:ascii="Calibri" w:cs="Calibri" w:eastAsia="Calibri" w:hAnsi="Calibri"/>
          <w:sz w:val="22"/>
          <w:szCs w:val="22"/>
        </w:rPr>
        <w:t xml:space="preserve">The identity of the aggrieved person, the respondent, the witnesses, the contents of the complaint and the inquiry proceedings are confidential. Any person who publishes or discloses them commits a breach of this policy and will face disciplinary action.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NO RETALIATION</w:t>
      </w:r>
    </w:p>
    <w:p>
      <w:pPr>
        <w:spacing w:after="120"/>
      </w:pPr>
      <w:r>
        <w:rPr>
          <w:rFonts w:ascii="Calibri" w:cs="Calibri" w:eastAsia="Calibri" w:hAnsi="Calibri"/>
          <w:sz w:val="22"/>
          <w:szCs w:val="22"/>
        </w:rPr>
        <w:t xml:space="preserve">Victimising the aggrieved person, a witness or a Committee member because of a complaint or an inquiry is itself misconduct and will be dealt with as such.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12. COMPLAINTS MADE MALICIOUSLY</w:t>
      </w:r>
    </w:p>
    <w:p>
      <w:pPr>
        <w:spacing w:after="120"/>
      </w:pPr>
      <w:r>
        <w:rPr>
          <w:rFonts w:ascii="Calibri" w:cs="Calibri" w:eastAsia="Calibri" w:hAnsi="Calibri"/>
          <w:sz w:val="22"/>
          <w:szCs w:val="22"/>
        </w:rPr>
        <w:t xml:space="preserve">A complaint made maliciously, or with knowledge that it is untrue, or supported by forged evidence, is misconduct. A complaint that the Committee is unable to establish is not on that account a false or malicious one, and no action follows from an inability to prove a complaint.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13. AWARENESS AND TRAINING</w:t>
      </w:r>
    </w:p>
    <w:p>
      <w:pPr>
        <w:spacing w:after="120"/>
      </w:pPr>
      <w:r>
        <w:rPr>
          <w:rFonts w:ascii="Calibri" w:cs="Calibri" w:eastAsia="Calibri" w:hAnsi="Calibri"/>
          <w:sz w:val="22"/>
          <w:szCs w:val="22"/>
        </w:rPr>
        <w:t xml:space="preserve">[Company Name] will display the prohibition and the Committee details at [Display Locations], cover this policy at induction, and conduct awareness sessions every [Training Frequency]. Committee members will receive capability building on conducting inquiries.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14. RECORDS AND ANNUAL REPORT</w:t>
      </w:r>
    </w:p>
    <w:p>
      <w:pPr>
        <w:spacing w:after="120"/>
      </w:pPr>
      <w:r>
        <w:rPr>
          <w:rFonts w:ascii="Calibri" w:cs="Calibri" w:eastAsia="Calibri" w:hAnsi="Calibri"/>
          <w:sz w:val="22"/>
          <w:szCs w:val="22"/>
        </w:rPr>
        <w:t xml:space="preserve">The Committee maintains a confidential record of complaints and their disposal, and prepares an annual report as required.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POSH Policy for Multi-location employer</w:t>
      </w:r>
    </w:p>
    <w:p>
      <w:pPr>
        <w:spacing w:after="240"/>
      </w:pPr>
      <w:r>
        <w:rPr>
          <w:i/>
          <w:iCs/>
          <w:sz w:val="20"/>
          <w:szCs w:val="20"/>
        </w:rPr>
        <w:t xml:space="preserve">Where an employer has offices in more than one place, a committee is required at each. This version handles the routing so a complainant at a smaller site is not sent to head office.</w:t>
      </w:r>
    </w:p>
    <w:p>
      <w:pPr>
        <w:spacing w:after="120"/>
      </w:pPr>
      <w:r>
        <w:rPr>
          <w:rFonts w:ascii="Calibri" w:cs="Calibri" w:eastAsia="Calibri" w:hAnsi="Calibri"/>
          <w:sz w:val="22"/>
          <w:szCs w:val="22"/>
        </w:rPr>
        <w:t xml:space="preserve">POLICY ON PREVENTION OF SEXUAL HARASSMENT AT THE WORKPLACE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Applies to all locations</w:t>
      </w:r>
    </w:p>
    <w:p>
      <w:pPr>
        <w:spacing w:after="120"/>
      </w:pPr>
      <w:r>
        <w:rPr>
          <w:rFonts w:ascii="Calibri" w:cs="Calibri" w:eastAsia="Calibri" w:hAnsi="Calibri"/>
          <w:sz w:val="22"/>
          <w:szCs w:val="22"/>
        </w:rPr>
        <w:t xml:space="preserve">Approved by: [Approving Authority]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 AND SCOPE</w:t>
      </w:r>
    </w:p>
    <w:p>
      <w:pPr>
        <w:spacing w:after="120"/>
      </w:pPr>
      <w:r>
        <w:rPr>
          <w:rFonts w:ascii="Calibri" w:cs="Calibri" w:eastAsia="Calibri" w:hAnsi="Calibri"/>
          <w:sz w:val="22"/>
          <w:szCs w:val="22"/>
        </w:rPr>
        <w:t xml:space="preserve">[Company Name] prohibits sexual harassment at any of its workplaces. This policy applies at every location listed in Annexure A, and to every person at those workplaces including employees, trainees, interns, contract and outsourced staff, consultants and visitors.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Workplace includes each listed location, any client or project site attended in the course of work, transport provided by [Company Name], and any place where work is performed.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WHAT AMOUNTS TO SEXUAL HARASSMENT</w:t>
      </w:r>
    </w:p>
    <w:p>
      <w:pPr>
        <w:spacing w:after="120"/>
      </w:pPr>
      <w:r>
        <w:rPr>
          <w:rFonts w:ascii="Calibri" w:cs="Calibri" w:eastAsia="Calibri" w:hAnsi="Calibri"/>
          <w:sz w:val="22"/>
          <w:szCs w:val="22"/>
        </w:rPr>
        <w:t xml:space="preserve">[As set out in the standard policy: unwelcome physical, verbal or non-verbal conduct of a sexual nature, together with the circumstances of promised preferential treatment, threatened detriment, interference with work, a hostile environment, or humiliating treatment affecting health or safety.]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COMMITTEES AT EACH LOCATION</w:t>
      </w:r>
    </w:p>
    <w:p>
      <w:pPr>
        <w:spacing w:after="120"/>
      </w:pPr>
      <w:r>
        <w:rPr>
          <w:rFonts w:ascii="Calibri" w:cs="Calibri" w:eastAsia="Calibri" w:hAnsi="Calibri"/>
          <w:sz w:val="22"/>
          <w:szCs w:val="22"/>
        </w:rPr>
        <w:t xml:space="preserve">An Internal Committee is constituted at each location where [Company Name] has an office. The members for each location, with contact details, are listed in Annexure B and displayed at that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a location has fewer than the number of employees at which a Committee is required, complaints from that location are made to the Committee at [Designated Location], whose details are displayed at the smaller site.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the complaint concerns a member of the Committee at the complainant's own location, or where the complainant prefers, the complaint may be made to the Committee at [Alternate Location] or to [Central POSH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HOW TO COMPLAIN</w:t>
      </w:r>
    </w:p>
    <w:p>
      <w:pPr>
        <w:spacing w:after="120"/>
      </w:pPr>
      <w:r>
        <w:rPr>
          <w:rFonts w:ascii="Calibri" w:cs="Calibri" w:eastAsia="Calibri" w:hAnsi="Calibri"/>
          <w:sz w:val="22"/>
          <w:szCs w:val="22"/>
        </w:rPr>
        <w:t xml:space="preserve">In writing to any member of the Committee for your location, at the address in Annexure B, or to [Central Committee Email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complaint should be made within three months of the incident or the last in a series, extendable by the Committee where circumstances prevented an earlier complaint. A complaint may be made on the aggrieved person's behalf where they are unable to make it themselves. Committee members will assist with putting a complaint in writing.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WHERE THE RESPONDENT IS AT A DIFFERENT LOCATION</w:t>
      </w:r>
    </w:p>
    <w:p>
      <w:pPr>
        <w:spacing w:after="120"/>
      </w:pPr>
      <w:r>
        <w:rPr>
          <w:rFonts w:ascii="Calibri" w:cs="Calibri" w:eastAsia="Calibri" w:hAnsi="Calibri"/>
          <w:sz w:val="22"/>
          <w:szCs w:val="22"/>
        </w:rPr>
        <w:t xml:space="preserve">The Committee at the complainant's location conducts the inquiry. [Company Name] will make the respondent available, including by travel or by remote proceedings, and will bear the cost.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INTERIM RELIEF, CONCILIATION AND INQUIRY</w:t>
      </w:r>
    </w:p>
    <w:p>
      <w:pPr>
        <w:spacing w:after="120"/>
      </w:pPr>
      <w:r>
        <w:rPr>
          <w:rFonts w:ascii="Calibri" w:cs="Calibri" w:eastAsia="Calibri" w:hAnsi="Calibri"/>
          <w:sz w:val="22"/>
          <w:szCs w:val="22"/>
        </w:rPr>
        <w:t xml:space="preserve">[As set out in the standard policy. Interim relief on request. Conciliation only where the aggrieved person asks, never proposed by [Company Name], never for money. Inquiry conducted in accordance with natural justice, completed within ninety days, no legal practitioner representing either party.]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ACTION, CONFIDENTIALITY AND RETALIATION</w:t>
      </w:r>
    </w:p>
    <w:p>
      <w:pPr>
        <w:spacing w:after="120"/>
      </w:pPr>
      <w:r>
        <w:rPr>
          <w:rFonts w:ascii="Calibri" w:cs="Calibri" w:eastAsia="Calibri" w:hAnsi="Calibri"/>
          <w:sz w:val="22"/>
          <w:szCs w:val="22"/>
        </w:rPr>
        <w:t xml:space="preserve">[As set out in the standard policy. Action within sixty days of the recommendation. Confidentiality binding on everyone involved. Victimisation of a complainant, witness or Committee member is misconduct.]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CONTRACT AND OUTSOURCED STAFF</w:t>
      </w:r>
    </w:p>
    <w:p>
      <w:pPr>
        <w:spacing w:after="120"/>
      </w:pPr>
      <w:r>
        <w:rPr>
          <w:rFonts w:ascii="Calibri" w:cs="Calibri" w:eastAsia="Calibri" w:hAnsi="Calibri"/>
          <w:sz w:val="22"/>
          <w:szCs w:val="22"/>
        </w:rPr>
        <w:t xml:space="preserve">Where the aggrieved person or the respondent is engaged through a contractor, [Company Name] will inquire into the complaint under this policy and will require the contractor to give effect to the outcome. The existence of a contract does not remove the complaint from this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AWARENESS AT EVERY LOCATION</w:t>
      </w:r>
    </w:p>
    <w:p>
      <w:pPr>
        <w:spacing w:after="120"/>
      </w:pPr>
      <w:r>
        <w:rPr>
          <w:rFonts w:ascii="Calibri" w:cs="Calibri" w:eastAsia="Calibri" w:hAnsi="Calibri"/>
          <w:sz w:val="22"/>
          <w:szCs w:val="22"/>
        </w:rPr>
        <w:t xml:space="preserve">The prohibition and the local Committee details are displayed at each location, including at sites where contract staff work and in languages those staff read. Awareness sessions are held at every location every [Training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RECORDS AND ANNUAL REPORT</w:t>
      </w:r>
    </w:p>
    <w:p>
      <w:pPr>
        <w:spacing w:after="120"/>
      </w:pPr>
      <w:r>
        <w:rPr>
          <w:rFonts w:ascii="Calibri" w:cs="Calibri" w:eastAsia="Calibri" w:hAnsi="Calibri"/>
          <w:sz w:val="22"/>
          <w:szCs w:val="22"/>
        </w:rPr>
        <w:t xml:space="preserve">Each Committee maintains its record and reports to [Central POSH Contact], who consolidates the annual report.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Locations covered</w:t>
      </w:r>
    </w:p>
    <w:p>
      <w:pPr>
        <w:spacing w:after="120"/>
      </w:pPr>
      <w:r>
        <w:rPr>
          <w:rFonts w:ascii="Calibri" w:cs="Calibri" w:eastAsia="Calibri" w:hAnsi="Calibri"/>
          <w:sz w:val="22"/>
          <w:szCs w:val="22"/>
        </w:rPr>
        <w:t xml:space="preserve">Annexure B: Committee members by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POSH Policy for Small employer short form</w:t>
      </w:r>
    </w:p>
    <w:p>
      <w:pPr>
        <w:spacing w:after="240"/>
      </w:pPr>
      <w:r>
        <w:rPr>
          <w:i/>
          <w:iCs/>
          <w:sz w:val="20"/>
          <w:szCs w:val="20"/>
        </w:rPr>
        <w:t xml:space="preserve">A plain language version for a small organisation, where a long document goes unread. It carries the same obligations in fewer words.</w:t>
      </w:r>
    </w:p>
    <w:p>
      <w:pPr>
        <w:spacing w:after="120"/>
      </w:pPr>
      <w:r>
        <w:rPr>
          <w:rFonts w:ascii="Calibri" w:cs="Calibri" w:eastAsia="Calibri" w:hAnsi="Calibri"/>
          <w:sz w:val="22"/>
          <w:szCs w:val="22"/>
        </w:rPr>
        <w:t xml:space="preserve">POLICY AGAINST SEXUAL HARASSMENT AT WORK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Owner: [Policy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OUR POSITION</w:t>
      </w:r>
    </w:p>
    <w:p>
      <w:pPr>
        <w:spacing w:after="120"/>
      </w:pPr>
      <w:r>
        <w:rPr>
          <w:rFonts w:ascii="Calibri" w:cs="Calibri" w:eastAsia="Calibri" w:hAnsi="Calibri"/>
          <w:sz w:val="22"/>
          <w:szCs w:val="22"/>
        </w:rPr>
        <w:t xml:space="preserve">Sexual harassment is not tolerated at [Company Name]. Anyone who does it will face disciplinary action, up to and including dismissal, whatever their seniority.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WHO THIS COVERS</w:t>
      </w:r>
    </w:p>
    <w:p>
      <w:pPr>
        <w:spacing w:after="120"/>
      </w:pPr>
      <w:r>
        <w:rPr>
          <w:rFonts w:ascii="Calibri" w:cs="Calibri" w:eastAsia="Calibri" w:hAnsi="Calibri"/>
          <w:sz w:val="22"/>
          <w:szCs w:val="22"/>
        </w:rPr>
        <w:t xml:space="preserve">Everyone at our workplace: employees, interns, trainees, contract staff, consultants and visitors. It covers our office at [Location], any place you go for work, transport we provide, and anywhere you are working from.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COUNTS</w:t>
      </w:r>
    </w:p>
    <w:p>
      <w:pPr>
        <w:spacing w:after="120"/>
      </w:pPr>
      <w:r>
        <w:rPr>
          <w:rFonts w:ascii="Calibri" w:cs="Calibri" w:eastAsia="Calibri" w:hAnsi="Calibri"/>
          <w:sz w:val="22"/>
          <w:szCs w:val="22"/>
        </w:rPr>
        <w:t xml:space="preserve">Unwelcome behaviour of a sexual nature. That includes physical contact or advances, asking for sexual favours, sexually coloured remarks, showing pornography, and any other unwelcome conduct of a sexual nature, whether spoken, physical or otherwise.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It also counts where someone is promised better treatment, threatened with worse, threatened about their job, has their work interfered with, is made to work in a hostile or offensive environment, or is treated in a humiliating way that could affect their health or safety.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matters is whether the behaviour was unwelcome, not whether it was meant badly.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OUR COMMITTEE</w:t>
      </w:r>
    </w:p>
    <w:p>
      <w:pPr>
        <w:spacing w:after="120"/>
      </w:pPr>
      <w:r>
        <w:rPr>
          <w:rFonts w:ascii="Calibri" w:cs="Calibri" w:eastAsia="Calibri" w:hAnsi="Calibri"/>
          <w:sz w:val="22"/>
          <w:szCs w:val="22"/>
        </w:rPr>
        <w:t xml:space="preserve">Complaints go to our Internal Committee: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[Presiding Officer Name], Presiding Officer, [Contact]</w:t>
      </w:r>
    </w:p>
    <w:p>
      <w:pPr>
        <w:spacing w:after="120"/>
      </w:pPr>
      <w:r>
        <w:rPr>
          <w:rFonts w:ascii="Calibri" w:cs="Calibri" w:eastAsia="Calibri" w:hAnsi="Calibri"/>
          <w:sz w:val="22"/>
          <w:szCs w:val="22"/>
        </w:rPr>
        <w:t xml:space="preserve">[Member Name], Member, [Contact]</w:t>
      </w:r>
    </w:p>
    <w:p>
      <w:pPr>
        <w:spacing w:after="120"/>
      </w:pPr>
      <w:r>
        <w:rPr>
          <w:rFonts w:ascii="Calibri" w:cs="Calibri" w:eastAsia="Calibri" w:hAnsi="Calibri"/>
          <w:sz w:val="22"/>
          <w:szCs w:val="22"/>
        </w:rPr>
        <w:t xml:space="preserve">[Member Name], Member, [Contact]</w:t>
      </w:r>
    </w:p>
    <w:p>
      <w:pPr>
        <w:spacing w:after="120"/>
      </w:pPr>
      <w:r>
        <w:rPr>
          <w:rFonts w:ascii="Calibri" w:cs="Calibri" w:eastAsia="Calibri" w:hAnsi="Calibri"/>
          <w:sz w:val="22"/>
          <w:szCs w:val="22"/>
        </w:rPr>
        <w:t xml:space="preserve">[External Member Name], External Member, [Organisation],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Constituted by order dated [Constitution Order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HOW TO COMPLAIN</w:t>
      </w:r>
    </w:p>
    <w:p>
      <w:pPr>
        <w:spacing w:after="120"/>
      </w:pPr>
      <w:r>
        <w:rPr>
          <w:rFonts w:ascii="Calibri" w:cs="Calibri" w:eastAsia="Calibri" w:hAnsi="Calibri"/>
          <w:sz w:val="22"/>
          <w:szCs w:val="22"/>
        </w:rPr>
        <w:t xml:space="preserve">Write to any Committee member, or email [Committee Email Address]. If you would rather speak first, any of them will meet you, and will help you put it in writing.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complain within three months of what happened, or of the last time it happened. The Committee can allow up to three months more, recording its reasons, if something stopped you complaining sooner.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Someone else can complain for you if you are not able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WHILE WE LOOK INTO IT</w:t>
      </w:r>
    </w:p>
    <w:p>
      <w:pPr>
        <w:spacing w:after="120"/>
      </w:pPr>
      <w:r>
        <w:rPr>
          <w:rFonts w:ascii="Calibri" w:cs="Calibri" w:eastAsia="Calibri" w:hAnsi="Calibri"/>
          <w:sz w:val="22"/>
          <w:szCs w:val="22"/>
        </w:rPr>
        <w:t xml:space="preserve">You can ask the Committee in writing to recommend that you or the other person be moved to another workplace, or that you be given leave of up to three months. That leave is on top of your normal leave, not out of it. If the Committee recommends something, we have to do it and tell the Committee we have.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SETTLING IT WITHOUT AN INQUIRY</w:t>
      </w:r>
    </w:p>
    <w:p>
      <w:pPr>
        <w:spacing w:after="120"/>
      </w:pPr>
      <w:r>
        <w:rPr>
          <w:rFonts w:ascii="Calibri" w:cs="Calibri" w:eastAsia="Calibri" w:hAnsi="Calibri"/>
          <w:sz w:val="22"/>
          <w:szCs w:val="22"/>
        </w:rPr>
        <w:t xml:space="preserve">If you want to try to settle the matter, the Committee can help before the inquiry starts. We will never suggest this ourselves, never push you towards it, and it can never be settled with money.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THE INQUIRY</w:t>
      </w:r>
    </w:p>
    <w:p>
      <w:pPr>
        <w:spacing w:after="120"/>
      </w:pPr>
      <w:r>
        <w:rPr>
          <w:rFonts w:ascii="Calibri" w:cs="Calibri" w:eastAsia="Calibri" w:hAnsi="Calibri"/>
          <w:sz w:val="22"/>
          <w:szCs w:val="22"/>
        </w:rPr>
        <w:t xml:space="preserve">The Committee hears both sides fairly. You both see what the other has said, you both get to respond, and neither of you can bring a lawyer to represent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will finish within ninety days, and give [Company Name] our report within ten days of finishing. Both of you get a copy.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IF THE COMPLAINT IS ESTABLISHED</w:t>
      </w:r>
    </w:p>
    <w:p>
      <w:pPr>
        <w:spacing w:after="120"/>
      </w:pPr>
      <w:r>
        <w:rPr>
          <w:rFonts w:ascii="Calibri" w:cs="Calibri" w:eastAsia="Calibri" w:hAnsi="Calibri"/>
          <w:sz w:val="22"/>
          <w:szCs w:val="22"/>
        </w:rPr>
        <w:t xml:space="preserve">We will act on the Committee's recommendation within sixty days. Depending on what happened, that can mean a written apology, a warning, withholding a promotion or increment, a deduction from wages, counselling, or dismissal.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THIS STAYS PRIVATE</w:t>
      </w:r>
    </w:p>
    <w:p>
      <w:pPr>
        <w:spacing w:after="120"/>
      </w:pPr>
      <w:r>
        <w:rPr>
          <w:rFonts w:ascii="Calibri" w:cs="Calibri" w:eastAsia="Calibri" w:hAnsi="Calibri"/>
          <w:sz w:val="22"/>
          <w:szCs w:val="22"/>
        </w:rPr>
        <w:t xml:space="preserve">Nobody involved may discuss who complained, who was complained about, what was said, or what the Committee found. Doing so is itself a disciplinary matter.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NOBODY GETS PUNISHED FOR COMPLAINING</w:t>
      </w:r>
    </w:p>
    <w:p>
      <w:pPr>
        <w:spacing w:after="120"/>
      </w:pPr>
      <w:r>
        <w:rPr>
          <w:rFonts w:ascii="Calibri" w:cs="Calibri" w:eastAsia="Calibri" w:hAnsi="Calibri"/>
          <w:sz w:val="22"/>
          <w:szCs w:val="22"/>
        </w:rPr>
        <w:t xml:space="preserve">If anyone treats you badly for complaining, or for being a witness, that is misconduct and we will deal with it. Tell [Escalation Contact] straight away.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12. COMPLAINTS MADE UP ON PURPOSE</w:t>
      </w:r>
    </w:p>
    <w:p>
      <w:pPr>
        <w:spacing w:after="120"/>
      </w:pPr>
      <w:r>
        <w:rPr>
          <w:rFonts w:ascii="Calibri" w:cs="Calibri" w:eastAsia="Calibri" w:hAnsi="Calibri"/>
          <w:sz w:val="22"/>
          <w:szCs w:val="22"/>
        </w:rPr>
        <w:t xml:space="preserve">Deliberately making a false complaint is a disciplinary matter. But if the Committee cannot establish your complaint, that does not make it false, and nothing happens to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13. TRAINING</w:t>
      </w:r>
    </w:p>
    <w:p>
      <w:pPr>
        <w:spacing w:after="120"/>
      </w:pPr>
      <w:r>
        <w:rPr>
          <w:rFonts w:ascii="Calibri" w:cs="Calibri" w:eastAsia="Calibri" w:hAnsi="Calibri"/>
          <w:sz w:val="22"/>
          <w:szCs w:val="22"/>
        </w:rPr>
        <w:t xml:space="preserve">We cover this at induction and run a session for everyone every [Training Frequency]. Committee members are trained on how to run an inquiry.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14. RECORDS</w:t>
      </w:r>
    </w:p>
    <w:p>
      <w:pPr>
        <w:spacing w:after="120"/>
      </w:pPr>
      <w:r>
        <w:rPr>
          <w:rFonts w:ascii="Calibri" w:cs="Calibri" w:eastAsia="Calibri" w:hAnsi="Calibri"/>
          <w:sz w:val="22"/>
          <w:szCs w:val="22"/>
        </w:rPr>
        <w:t xml:space="preserve">The Committee keeps a confidential record and prepares the annual report.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https://hrengage.ai/hr-templates/posh-policy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POSH Policy template</dc:title>
  <dc:creator>Engage HRMS</dc:creator>
  <dc:description>A policy is one of five obligations, alongside a constituted committee, training and an annual return. Three templates and where employers fall short.</dc:description>
  <cp:lastModifiedBy>Engage HRMS</cp:lastModifiedBy>
  <cp:revision>1</cp:revision>
  <dcterms:created xsi:type="dcterms:W3CDTF">2026-08-28T14:14:22.082Z</dcterms:created>
  <dcterms:modified xsi:type="dcterms:W3CDTF">2026-08-28T14:14:22.082Z</dcterms:modified>
</cp:coreProperties>
</file>

<file path=docProps/custom.xml><?xml version="1.0" encoding="utf-8"?>
<Properties xmlns="http://schemas.openxmlformats.org/officeDocument/2006/custom-properties" xmlns:vt="http://schemas.openxmlformats.org/officeDocument/2006/docPropsVTypes"/>
</file>